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DB8" w:rsidRDefault="00A56030" w:rsidP="00F65DB8">
      <w:r>
        <w:rPr>
          <w:noProof/>
          <w:vertAlign w:val="subscript"/>
          <w:lang w:eastAsia="ru-RU"/>
        </w:rPr>
        <w:drawing>
          <wp:inline distT="0" distB="0" distL="0" distR="0" wp14:anchorId="151C9E93" wp14:editId="05FC186A">
            <wp:extent cx="6012000" cy="859788"/>
            <wp:effectExtent l="0" t="0" r="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Шапка приказа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" t="318" r="-336" b="47941"/>
                    <a:stretch/>
                  </pic:blipFill>
                  <pic:spPr bwMode="auto">
                    <a:xfrm>
                      <a:off x="0" y="0"/>
                      <a:ext cx="6016798" cy="860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C3C47" w:rsidRDefault="008C3C47" w:rsidP="008C3C47">
      <w:pPr>
        <w:spacing w:after="0" w:line="276" w:lineRule="auto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ПРОЕКТ РЕШЕНИЯ</w:t>
      </w:r>
    </w:p>
    <w:p w:rsidR="008C3C47" w:rsidRDefault="008C3C47" w:rsidP="008C3C47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вопросу повестки дня годового заседания </w:t>
      </w:r>
      <w:r>
        <w:rPr>
          <w:b/>
          <w:bCs/>
          <w:sz w:val="28"/>
          <w:szCs w:val="28"/>
        </w:rPr>
        <w:br/>
        <w:t xml:space="preserve">Общего собрания акционеров ПАО «РусГидро» </w:t>
      </w:r>
      <w:r>
        <w:rPr>
          <w:bCs/>
          <w:sz w:val="28"/>
          <w:szCs w:val="28"/>
        </w:rPr>
        <w:t>(далее также Общество)</w:t>
      </w:r>
      <w:r>
        <w:rPr>
          <w:b/>
          <w:bCs/>
          <w:sz w:val="28"/>
          <w:szCs w:val="28"/>
        </w:rPr>
        <w:t xml:space="preserve">, голосование на котором совмещается с заочным голосованием </w:t>
      </w:r>
    </w:p>
    <w:p w:rsidR="008C3C47" w:rsidRDefault="008C3C47" w:rsidP="008C3C47">
      <w:pPr>
        <w:pStyle w:val="Default"/>
        <w:spacing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(далее также Собрание) </w:t>
      </w:r>
      <w:r>
        <w:rPr>
          <w:b/>
          <w:bCs/>
          <w:sz w:val="28"/>
          <w:szCs w:val="28"/>
        </w:rPr>
        <w:t>30 июня 2026 года.</w:t>
      </w:r>
    </w:p>
    <w:p w:rsidR="008C3C47" w:rsidRDefault="008C3C47" w:rsidP="008C3C47">
      <w:pPr>
        <w:spacing w:after="0" w:line="276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3C47" w:rsidRDefault="008C3C47" w:rsidP="008C3C47">
      <w:pPr>
        <w:spacing w:after="0" w:line="276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3C47" w:rsidRDefault="008C3C47" w:rsidP="008C3C47">
      <w:pPr>
        <w:widowControl w:val="0"/>
        <w:tabs>
          <w:tab w:val="num" w:pos="142"/>
        </w:tabs>
        <w:spacing w:after="0" w:line="276" w:lineRule="auto"/>
        <w:ind w:right="-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 № 2 повестки дня:</w:t>
      </w:r>
      <w:r>
        <w:rPr>
          <w:rFonts w:ascii="Times New Roman" w:hAnsi="Times New Roman" w:cs="Times New Roman"/>
          <w:sz w:val="28"/>
          <w:szCs w:val="28"/>
        </w:rPr>
        <w:t xml:space="preserve"> Утверждение годовой бухгалтерской (финансовой) отчетности Общества.</w:t>
      </w:r>
    </w:p>
    <w:p w:rsidR="008C3C47" w:rsidRDefault="008C3C47" w:rsidP="008C3C47">
      <w:pPr>
        <w:spacing w:after="0" w:line="276" w:lineRule="auto"/>
        <w:ind w:right="13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3C47" w:rsidRDefault="008C3C47" w:rsidP="008C3C47">
      <w:pPr>
        <w:widowControl w:val="0"/>
        <w:tabs>
          <w:tab w:val="left" w:pos="709"/>
        </w:tabs>
        <w:suppressAutoHyphens/>
        <w:spacing w:after="0" w:line="276" w:lineRule="auto"/>
        <w:ind w:right="-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Формулировка решения</w:t>
      </w:r>
      <w:r>
        <w:rPr>
          <w:rFonts w:ascii="Times New Roman" w:hAnsi="Times New Roman" w:cs="Times New Roman"/>
          <w:sz w:val="28"/>
          <w:szCs w:val="28"/>
        </w:rPr>
        <w:t xml:space="preserve">: Утвердить годовую бухгалтерскую (финансовую) отчетность Общества по итогам 2025 года, входящую в состав материалов к Собранию*.  </w:t>
      </w:r>
    </w:p>
    <w:p w:rsidR="008C3C47" w:rsidRDefault="008C3C47" w:rsidP="008C3C47">
      <w:pPr>
        <w:spacing w:after="0" w:line="276" w:lineRule="auto"/>
        <w:ind w:right="-16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C3C47" w:rsidRDefault="008C3C47" w:rsidP="008C3C47">
      <w:pPr>
        <w:spacing w:after="0" w:line="276" w:lineRule="auto"/>
        <w:ind w:right="-166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*Под материалами к Собранию понимается информация (материалы), подлежащая (подлежащие) предоставлению лицам, имеющим право голоса при принятии решений Общим собранием акционеров Общества по итогам 2025 года, при подготовке к его проведению.</w:t>
      </w:r>
    </w:p>
    <w:p w:rsidR="008C3C47" w:rsidRDefault="008C3C47" w:rsidP="008C3C47">
      <w:pPr>
        <w:widowControl w:val="0"/>
        <w:tabs>
          <w:tab w:val="left" w:pos="709"/>
        </w:tabs>
        <w:suppressAutoHyphens/>
        <w:spacing w:after="0" w:line="276" w:lineRule="auto"/>
        <w:ind w:right="-7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3C47" w:rsidRDefault="008C3C47" w:rsidP="00F65DB8"/>
    <w:sectPr w:rsidR="008C3C47" w:rsidSect="00562583">
      <w:pgSz w:w="11906" w:h="16838"/>
      <w:pgMar w:top="1276" w:right="709" w:bottom="1134" w:left="1701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AB" w:rsidRDefault="00117DAB" w:rsidP="00EA2683">
      <w:pPr>
        <w:spacing w:after="0" w:line="240" w:lineRule="auto"/>
      </w:pPr>
      <w:r>
        <w:separator/>
      </w:r>
    </w:p>
  </w:endnote>
  <w:end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AB" w:rsidRDefault="00117DAB" w:rsidP="00EA2683">
      <w:pPr>
        <w:spacing w:after="0" w:line="240" w:lineRule="auto"/>
      </w:pPr>
      <w:r>
        <w:separator/>
      </w:r>
    </w:p>
  </w:footnote>
  <w:foot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E0"/>
    <w:rsid w:val="00117DAB"/>
    <w:rsid w:val="005225E0"/>
    <w:rsid w:val="00562583"/>
    <w:rsid w:val="007F1F75"/>
    <w:rsid w:val="00825D73"/>
    <w:rsid w:val="008B2E44"/>
    <w:rsid w:val="008C3C47"/>
    <w:rsid w:val="00A56030"/>
    <w:rsid w:val="00B17DBB"/>
    <w:rsid w:val="00BB777A"/>
    <w:rsid w:val="00E355D8"/>
    <w:rsid w:val="00EA2683"/>
    <w:rsid w:val="00F65DB8"/>
    <w:rsid w:val="00FD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FF2C4"/>
  <w15:chartTrackingRefBased/>
  <w15:docId w15:val="{C17540B0-2F07-42B1-9751-057F6164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683"/>
  </w:style>
  <w:style w:type="paragraph" w:styleId="a5">
    <w:name w:val="footer"/>
    <w:basedOn w:val="a"/>
    <w:link w:val="a6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2683"/>
  </w:style>
  <w:style w:type="paragraph" w:customStyle="1" w:styleId="Default">
    <w:name w:val="Default"/>
    <w:rsid w:val="008C3C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9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613</Characters>
  <Application>Microsoft Office Word</Application>
  <DocSecurity>0</DocSecurity>
  <Lines>5</Lines>
  <Paragraphs>1</Paragraphs>
  <ScaleCrop>false</ScaleCrop>
  <Company>РусГидро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Лапкина Александра Александровна</dc:creator>
  <cp:keywords/>
  <dc:description/>
  <cp:lastModifiedBy>Глушина Галина Ивановна</cp:lastModifiedBy>
  <cp:revision>12</cp:revision>
  <dcterms:created xsi:type="dcterms:W3CDTF">2019-07-01T13:02:00Z</dcterms:created>
  <dcterms:modified xsi:type="dcterms:W3CDTF">2026-05-23T09:52:00Z</dcterms:modified>
</cp:coreProperties>
</file>